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7D" w:rsidRPr="0038380C" w:rsidRDefault="007A247D" w:rsidP="000837DE">
      <w:pPr>
        <w:pStyle w:val="text"/>
        <w:shd w:val="clear" w:color="auto" w:fill="FFFFFF"/>
        <w:ind w:firstLine="150"/>
        <w:jc w:val="center"/>
        <w:rPr>
          <w:rFonts w:ascii="PT Astra Serif" w:hAnsi="PT Astra Serif"/>
          <w:b/>
          <w:color w:val="000000"/>
          <w:sz w:val="25"/>
          <w:szCs w:val="25"/>
        </w:rPr>
      </w:pPr>
      <w:r w:rsidRPr="0038380C">
        <w:rPr>
          <w:rFonts w:ascii="PT Astra Serif" w:hAnsi="PT Astra Serif"/>
          <w:b/>
          <w:color w:val="000000"/>
          <w:sz w:val="25"/>
          <w:szCs w:val="25"/>
        </w:rPr>
        <w:t>Формы, периодичность и порядок текущего контроля успеваемости воспитнников</w:t>
      </w:r>
    </w:p>
    <w:p w:rsidR="007A247D" w:rsidRPr="0038380C" w:rsidRDefault="000837DE" w:rsidP="007A247D">
      <w:pPr>
        <w:pStyle w:val="text"/>
        <w:shd w:val="clear" w:color="auto" w:fill="FFFFFF"/>
        <w:ind w:firstLine="150"/>
        <w:jc w:val="both"/>
        <w:rPr>
          <w:rFonts w:ascii="PT Astra Serif" w:hAnsi="PT Astra Serif"/>
          <w:color w:val="000000"/>
          <w:sz w:val="25"/>
          <w:szCs w:val="25"/>
          <w:u w:val="single"/>
        </w:rPr>
      </w:pPr>
      <w:r w:rsidRPr="0038380C">
        <w:rPr>
          <w:rFonts w:ascii="PT Astra Serif" w:hAnsi="PT Astra Serif"/>
          <w:color w:val="000000"/>
          <w:sz w:val="25"/>
          <w:szCs w:val="25"/>
          <w:u w:val="single"/>
        </w:rPr>
        <w:t>1</w:t>
      </w:r>
      <w:r w:rsidRPr="0038380C">
        <w:rPr>
          <w:rFonts w:ascii="PT Astra Serif" w:hAnsi="PT Astra Serif"/>
          <w:b/>
          <w:i/>
          <w:color w:val="000000"/>
          <w:sz w:val="25"/>
          <w:szCs w:val="25"/>
          <w:u w:val="single"/>
        </w:rPr>
        <w:t>.</w:t>
      </w:r>
      <w:r w:rsidR="007A247D" w:rsidRPr="0038380C">
        <w:rPr>
          <w:rFonts w:ascii="PT Astra Serif" w:hAnsi="PT Astra Serif"/>
          <w:b/>
          <w:i/>
          <w:color w:val="000000"/>
          <w:sz w:val="25"/>
          <w:szCs w:val="25"/>
          <w:u w:val="single"/>
        </w:rPr>
        <w:t>Оперативный контроль</w:t>
      </w:r>
    </w:p>
    <w:p w:rsidR="007A247D" w:rsidRPr="0038380C" w:rsidRDefault="007A247D" w:rsidP="000837DE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Оперативный контроль и анализ предполагают сбор информации «количественного характера, который не требует длительных наблюдений, но показывает. Проводится или не проводится тот или иной вид деятельности, есть или нет опасности для жизни и здоровья детей, подготовлен ли материал для работы в книжном уголке и т.д.</w:t>
      </w:r>
    </w:p>
    <w:p w:rsidR="007A247D" w:rsidRPr="0038380C" w:rsidRDefault="007A247D" w:rsidP="000837DE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Разновидностью оперативного контроля является предупредительный контроль. Его цель – оказать помощь, предупредить возможные ошибки, поэтому он может пройти в форме:</w:t>
      </w:r>
    </w:p>
    <w:p w:rsidR="007A247D" w:rsidRPr="0038380C" w:rsidRDefault="007A247D" w:rsidP="000837DE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Беседы по содержанию программы с целью выявления, насколько чётко воспитатель представляет задачи работы по определённому разделу;</w:t>
      </w:r>
    </w:p>
    <w:p w:rsidR="007A247D" w:rsidRPr="0038380C" w:rsidRDefault="007A247D" w:rsidP="000837DE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Беседы по календарному плану воспитателя, чтобы уточнить, как он предполагает то или иное занятие или другую форму работы;</w:t>
      </w:r>
    </w:p>
    <w:p w:rsidR="007A247D" w:rsidRPr="0038380C" w:rsidRDefault="007A247D" w:rsidP="000837DE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Составление перспективного плана работы с детьми по какому-либо разделу, чтобы помочь педагогу выстроить систему работы по проблеме;</w:t>
      </w:r>
    </w:p>
    <w:p w:rsidR="007A247D" w:rsidRPr="0038380C" w:rsidRDefault="007A247D" w:rsidP="000837DE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Составления конспекта занятия, что особенно полезно для начинающих воспитателей;</w:t>
      </w:r>
    </w:p>
    <w:p w:rsidR="007A247D" w:rsidRPr="0038380C" w:rsidRDefault="007A247D" w:rsidP="000837DE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Совместного просмотра работы опытного педагога с руководителем или старшим воспитателем, чтобы обратить внимание на эффективные приёмы работы педагога-мастера.</w:t>
      </w:r>
    </w:p>
    <w:p w:rsidR="007A247D" w:rsidRPr="0038380C" w:rsidRDefault="007A247D" w:rsidP="000837DE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Предупредительный контроль фиксируется в плане работы на месяц. Конечным результатом предупредительного контроля должно стать повышение профессионального мастерства воспитателя и составление им перспективных планов, конспектов и т.д.</w:t>
      </w:r>
    </w:p>
    <w:p w:rsidR="007A247D" w:rsidRPr="0038380C" w:rsidRDefault="007A247D" w:rsidP="000837DE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Материалы оперативного контроля хранятся 1 год.</w:t>
      </w:r>
    </w:p>
    <w:p w:rsidR="007A247D" w:rsidRPr="0038380C" w:rsidRDefault="000837DE" w:rsidP="007A247D">
      <w:pPr>
        <w:pStyle w:val="a3"/>
        <w:shd w:val="clear" w:color="auto" w:fill="FFFFFF"/>
        <w:rPr>
          <w:rFonts w:ascii="PT Astra Serif" w:hAnsi="PT Astra Serif"/>
          <w:b/>
          <w:i/>
          <w:color w:val="000000"/>
          <w:sz w:val="25"/>
          <w:szCs w:val="25"/>
          <w:u w:val="single"/>
        </w:rPr>
      </w:pPr>
      <w:r w:rsidRPr="0038380C">
        <w:rPr>
          <w:rFonts w:ascii="PT Astra Serif" w:hAnsi="PT Astra Serif"/>
          <w:b/>
          <w:i/>
          <w:color w:val="000000"/>
          <w:sz w:val="25"/>
          <w:szCs w:val="25"/>
          <w:u w:val="single"/>
        </w:rPr>
        <w:t xml:space="preserve">2. </w:t>
      </w:r>
      <w:r w:rsidR="007A247D" w:rsidRPr="0038380C">
        <w:rPr>
          <w:rFonts w:ascii="PT Astra Serif" w:hAnsi="PT Astra Serif"/>
          <w:b/>
          <w:i/>
          <w:color w:val="000000"/>
          <w:sz w:val="25"/>
          <w:szCs w:val="25"/>
          <w:u w:val="single"/>
        </w:rPr>
        <w:t>Тематический контроль</w:t>
      </w:r>
    </w:p>
    <w:p w:rsidR="007A247D" w:rsidRPr="0038380C" w:rsidRDefault="007A247D" w:rsidP="000837DE">
      <w:pPr>
        <w:pStyle w:val="a3"/>
        <w:shd w:val="clear" w:color="auto" w:fill="FFFFFF"/>
        <w:ind w:firstLine="708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Главным предметом тематического контроля является определение наличия системы занятий и других воспитательных мероприятий, направленных на реализацию программы, воспитания и развитие ребенка. Содержанием тематического контроля является изучение состояния воспитательно-образовательной работы с детьми по данной проблеме.</w:t>
      </w:r>
    </w:p>
    <w:p w:rsidR="007A247D" w:rsidRPr="0038380C" w:rsidRDefault="007A247D" w:rsidP="000837DE">
      <w:pPr>
        <w:pStyle w:val="a3"/>
        <w:shd w:val="clear" w:color="auto" w:fill="FFFFFF"/>
        <w:ind w:firstLine="708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 xml:space="preserve">Определяя тематику контроля, необходимо, прежде всего, учесть основные направления работы дошкольного учреждения в текущем учебном году и сформулировать в соответствии с этим цели тематических проверок. Например, если педагоги поставили перед собой задачу снижения заболеваемости детей путем внедрения </w:t>
      </w:r>
      <w:proofErr w:type="spellStart"/>
      <w:r w:rsidRPr="0038380C">
        <w:rPr>
          <w:rFonts w:ascii="PT Astra Serif" w:hAnsi="PT Astra Serif"/>
          <w:color w:val="000000"/>
          <w:sz w:val="25"/>
          <w:szCs w:val="25"/>
        </w:rPr>
        <w:t>здоровьесберегающих</w:t>
      </w:r>
      <w:proofErr w:type="spellEnd"/>
      <w:r w:rsidRPr="0038380C">
        <w:rPr>
          <w:rFonts w:ascii="PT Astra Serif" w:hAnsi="PT Astra Serif"/>
          <w:color w:val="000000"/>
          <w:sz w:val="25"/>
          <w:szCs w:val="25"/>
        </w:rPr>
        <w:t xml:space="preserve"> технологий, целью тематического контроля должно стать выявление результативности этой работы и определение степени овладения педагогами технологией сохранения здоровья детей.</w:t>
      </w:r>
    </w:p>
    <w:p w:rsidR="007A247D" w:rsidRPr="0038380C" w:rsidRDefault="007A247D" w:rsidP="000837DE">
      <w:pPr>
        <w:pStyle w:val="a3"/>
        <w:shd w:val="clear" w:color="auto" w:fill="FFFFFF"/>
        <w:ind w:firstLine="708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lastRenderedPageBreak/>
        <w:t>Тематику контроля могут определить результаты оперативного контроля. Если в результате этого были выявлены определенные недостатки (например, у детей отмечаются слабые культурно-гигиенические навыки в процессе еды), целью тематической проверки может быть выполнение программы по этому вопросу. В процессе проверки будет проанализирована система педагогических воздействий, направленная на формирование навыков самообслуживания, уровень педагогического мастерства воспитателя и т.д., что поможет определить причины отсутствия у детей устойчивых навыков и наметить систему оказания помощи педагогам для дальнейшего совершенствования работы.</w:t>
      </w:r>
    </w:p>
    <w:p w:rsidR="007A247D" w:rsidRPr="0038380C" w:rsidRDefault="007A247D" w:rsidP="000837DE">
      <w:pPr>
        <w:pStyle w:val="a3"/>
        <w:shd w:val="clear" w:color="auto" w:fill="FFFFFF"/>
        <w:ind w:firstLine="708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Тематическая проверка также может быть посвящена изучению внедрения материалов семинара, проведенного в дошкольном учреждении, внедрению педагогами передового педагогического опыта или новых педагогических технологий и т.д.</w:t>
      </w:r>
    </w:p>
    <w:p w:rsidR="007A247D" w:rsidRPr="0038380C" w:rsidRDefault="007A247D" w:rsidP="000837DE">
      <w:pPr>
        <w:pStyle w:val="a3"/>
        <w:shd w:val="clear" w:color="auto" w:fill="FFFFFF"/>
        <w:ind w:firstLine="708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Формулировка цели тематической проверки должна быть достаточно конкретной и отражать суть проблемы: например, изучая состояние работы по изобразительной деятельности и конкретно одного из ее разделов, цель тематической проверки может быть достаточно простой — выполнение программы по рисованию. Она может быть и несколько сужена: выполнение программы по декоративному рисованию. Когда педагогический коллектив способен добиться реализации программы на достаточно высоком уровне, цель проверки также отражает более глубокие аспекты проблемы:</w:t>
      </w:r>
    </w:p>
    <w:p w:rsidR="007A247D" w:rsidRPr="0038380C" w:rsidRDefault="007A247D" w:rsidP="000837DE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sym w:font="Symbol" w:char="F0B7"/>
      </w:r>
      <w:r w:rsidRPr="0038380C">
        <w:rPr>
          <w:rFonts w:ascii="PT Astra Serif" w:hAnsi="PT Astra Serif"/>
          <w:color w:val="000000"/>
          <w:sz w:val="25"/>
          <w:szCs w:val="25"/>
        </w:rPr>
        <w:t>        развитие творческих способностей детей в процессе рисования на занятиях и в повседневной жизни;</w:t>
      </w:r>
    </w:p>
    <w:p w:rsidR="007A247D" w:rsidRPr="0038380C" w:rsidRDefault="007A247D" w:rsidP="000837DE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sym w:font="Symbol" w:char="F0B7"/>
      </w:r>
      <w:r w:rsidRPr="0038380C">
        <w:rPr>
          <w:rFonts w:ascii="PT Astra Serif" w:hAnsi="PT Astra Serif"/>
          <w:color w:val="000000"/>
          <w:sz w:val="25"/>
          <w:szCs w:val="25"/>
        </w:rPr>
        <w:t>        внедрение новых педагогических технологий в обучении рисованию старших дошкольников и т.д.</w:t>
      </w:r>
    </w:p>
    <w:p w:rsidR="007A247D" w:rsidRPr="0038380C" w:rsidRDefault="007A247D" w:rsidP="000837DE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Определив цель и приступая к тематической проверке, необходимо составить план ее проведения, который включает:</w:t>
      </w:r>
    </w:p>
    <w:p w:rsidR="007A247D" w:rsidRPr="0038380C" w:rsidRDefault="007A247D" w:rsidP="000837DE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sym w:font="Symbol" w:char="F0B7"/>
      </w:r>
      <w:r w:rsidRPr="0038380C">
        <w:rPr>
          <w:rFonts w:ascii="PT Astra Serif" w:hAnsi="PT Astra Serif"/>
          <w:color w:val="000000"/>
          <w:sz w:val="25"/>
          <w:szCs w:val="25"/>
        </w:rPr>
        <w:t>        изучение знаний, умений и навыков детей (ЗУН), что позволит выявить степень овладения ими программой;</w:t>
      </w:r>
    </w:p>
    <w:p w:rsidR="007A247D" w:rsidRPr="0038380C" w:rsidRDefault="007A247D" w:rsidP="000837DE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sym w:font="Symbol" w:char="F0B7"/>
      </w:r>
      <w:r w:rsidRPr="0038380C">
        <w:rPr>
          <w:rFonts w:ascii="PT Astra Serif" w:hAnsi="PT Astra Serif"/>
          <w:color w:val="000000"/>
          <w:sz w:val="25"/>
          <w:szCs w:val="25"/>
        </w:rPr>
        <w:t>        определение знаний, умения и навыков педагогов по данной проблеме, что поможет выявить уровень педагогического мастерства воспитателей и, возможно, определить причины их неудач в формировании ЗУН детей, воспитании у них определенных качеств, в их развитии,</w:t>
      </w:r>
    </w:p>
    <w:p w:rsidR="007A247D" w:rsidRPr="0038380C" w:rsidRDefault="007A247D" w:rsidP="000837DE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sym w:font="Symbol" w:char="F0B7"/>
      </w:r>
      <w:r w:rsidRPr="0038380C">
        <w:rPr>
          <w:rFonts w:ascii="PT Astra Serif" w:hAnsi="PT Astra Serif"/>
          <w:color w:val="000000"/>
          <w:sz w:val="25"/>
          <w:szCs w:val="25"/>
        </w:rPr>
        <w:t>        состояние планирования, анализ которого позволит определить наличие или отсутствие системы работы по проблеме, что также может являться причиной слабого овладения детьми программой;</w:t>
      </w:r>
    </w:p>
    <w:p w:rsidR="007A247D" w:rsidRPr="0038380C" w:rsidRDefault="007A247D" w:rsidP="000837DE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sym w:font="Symbol" w:char="F0B7"/>
      </w:r>
      <w:r w:rsidRPr="0038380C">
        <w:rPr>
          <w:rFonts w:ascii="PT Astra Serif" w:hAnsi="PT Astra Serif"/>
          <w:color w:val="000000"/>
          <w:sz w:val="25"/>
          <w:szCs w:val="25"/>
        </w:rPr>
        <w:t>        анализ условий для осуществления работы по теме, наличие или отсутствие которых может способствовать или мешать реализации программы, формированию устойчивых знаний или навыков, анализ взаимодействия педагогов с родителями, без которого картина педагогического воздействия будет неполной.</w:t>
      </w:r>
    </w:p>
    <w:p w:rsidR="007A247D" w:rsidRPr="0038380C" w:rsidRDefault="007A247D" w:rsidP="000837DE">
      <w:pPr>
        <w:pStyle w:val="a3"/>
        <w:shd w:val="clear" w:color="auto" w:fill="FFFFFF"/>
        <w:ind w:firstLine="708"/>
        <w:jc w:val="both"/>
        <w:rPr>
          <w:rFonts w:ascii="PT Astra Serif" w:hAnsi="PT Astra Serif"/>
          <w:color w:val="000000"/>
          <w:sz w:val="25"/>
          <w:szCs w:val="25"/>
        </w:rPr>
      </w:pPr>
      <w:proofErr w:type="gramStart"/>
      <w:r w:rsidRPr="0038380C">
        <w:rPr>
          <w:rFonts w:ascii="PT Astra Serif" w:hAnsi="PT Astra Serif"/>
          <w:color w:val="000000"/>
          <w:sz w:val="25"/>
          <w:szCs w:val="25"/>
        </w:rPr>
        <w:lastRenderedPageBreak/>
        <w:t>Исходя из цели, отбирается содержание, т.е. что должны знать или уметь дети и что должен проанализировать старший воспитатель в ходе проверки, например: формы организации двигательной деятельности, методика их проведения, двигательная активность в организованной и самостоятельной деятельности, отношение детей и родителей к этой деятельности и т.д. (или счет в пределах 20, отсчитывание по образцу и названному числу, определение равенства</w:t>
      </w:r>
      <w:proofErr w:type="gramEnd"/>
      <w:r w:rsidRPr="0038380C">
        <w:rPr>
          <w:rFonts w:ascii="PT Astra Serif" w:hAnsi="PT Astra Serif"/>
          <w:color w:val="000000"/>
          <w:sz w:val="25"/>
          <w:szCs w:val="25"/>
        </w:rPr>
        <w:t xml:space="preserve"> в группах разных предметов).</w:t>
      </w:r>
    </w:p>
    <w:p w:rsidR="007A247D" w:rsidRPr="0038380C" w:rsidRDefault="007A247D" w:rsidP="000837DE">
      <w:pPr>
        <w:pStyle w:val="a3"/>
        <w:shd w:val="clear" w:color="auto" w:fill="FFFFFF"/>
        <w:ind w:firstLine="708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 xml:space="preserve">Содержание определяет формы организации детской деятельности, через которые можно увидеть содержание, реализующее поставленную цель. </w:t>
      </w:r>
      <w:proofErr w:type="gramStart"/>
      <w:r w:rsidRPr="0038380C">
        <w:rPr>
          <w:rFonts w:ascii="PT Astra Serif" w:hAnsi="PT Astra Serif"/>
          <w:color w:val="000000"/>
          <w:sz w:val="25"/>
          <w:szCs w:val="25"/>
        </w:rPr>
        <w:t>Например, двигательную активность в течение дня нужно посмотреть на физкультурном и других занятиях, во время утренней гимнастики, а также в повседневной жизни в течение всего дня; для тематической проверки по рисованию также следует увидеть занятия, индивидуальную работу с детьми, организацию самостоятельной деятельности, работу на прогулке по расширению представлений об окружающем для последующего рисования и т.д.</w:t>
      </w:r>
      <w:proofErr w:type="gramEnd"/>
    </w:p>
    <w:p w:rsidR="007A247D" w:rsidRPr="0038380C" w:rsidRDefault="007A247D" w:rsidP="000837DE">
      <w:pPr>
        <w:pStyle w:val="a3"/>
        <w:shd w:val="clear" w:color="auto" w:fill="FFFFFF"/>
        <w:jc w:val="center"/>
        <w:rPr>
          <w:rFonts w:ascii="PT Astra Serif" w:hAnsi="PT Astra Serif"/>
          <w:b/>
          <w:i/>
          <w:color w:val="000000"/>
          <w:sz w:val="25"/>
          <w:szCs w:val="25"/>
          <w:u w:val="single"/>
        </w:rPr>
      </w:pPr>
      <w:r w:rsidRPr="0038380C">
        <w:rPr>
          <w:rFonts w:ascii="PT Astra Serif" w:hAnsi="PT Astra Serif"/>
          <w:b/>
          <w:i/>
          <w:color w:val="000000"/>
          <w:sz w:val="25"/>
          <w:szCs w:val="25"/>
          <w:u w:val="single"/>
        </w:rPr>
        <w:t>Содержание и формы организации детской деятельности диктуют методы контроля:</w:t>
      </w:r>
    </w:p>
    <w:p w:rsidR="007A247D" w:rsidRPr="0038380C" w:rsidRDefault="007A247D" w:rsidP="00511404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 xml:space="preserve">1.      </w:t>
      </w:r>
      <w:r w:rsidRPr="0038380C">
        <w:rPr>
          <w:rFonts w:ascii="PT Astra Serif" w:hAnsi="PT Astra Serif"/>
          <w:i/>
          <w:color w:val="000000"/>
          <w:sz w:val="25"/>
          <w:szCs w:val="25"/>
          <w:u w:val="single"/>
        </w:rPr>
        <w:t>Наблюдение педагогического процесса</w:t>
      </w:r>
      <w:r w:rsidRPr="0038380C">
        <w:rPr>
          <w:rFonts w:ascii="PT Astra Serif" w:hAnsi="PT Astra Serif"/>
          <w:i/>
          <w:color w:val="000000"/>
          <w:sz w:val="25"/>
          <w:szCs w:val="25"/>
        </w:rPr>
        <w:t xml:space="preserve">. </w:t>
      </w:r>
      <w:r w:rsidRPr="0038380C">
        <w:rPr>
          <w:rFonts w:ascii="PT Astra Serif" w:hAnsi="PT Astra Serif"/>
          <w:color w:val="000000"/>
          <w:sz w:val="25"/>
          <w:szCs w:val="25"/>
        </w:rPr>
        <w:t xml:space="preserve">При наблюдении педагогического процесса необходимо определить цель, которая должна способствовать реализации основного содержания плана тематической проверки, а также может быть связана с наличием сложных задач, слабо решаемых в </w:t>
      </w:r>
      <w:r w:rsidR="00511404" w:rsidRPr="0038380C">
        <w:rPr>
          <w:rFonts w:ascii="PT Astra Serif" w:hAnsi="PT Astra Serif"/>
          <w:color w:val="000000"/>
          <w:sz w:val="25"/>
          <w:szCs w:val="25"/>
        </w:rPr>
        <w:t>МБ</w:t>
      </w:r>
      <w:r w:rsidRPr="0038380C">
        <w:rPr>
          <w:rFonts w:ascii="PT Astra Serif" w:hAnsi="PT Astra Serif"/>
          <w:color w:val="000000"/>
          <w:sz w:val="25"/>
          <w:szCs w:val="25"/>
        </w:rPr>
        <w:t>ДОУ.</w:t>
      </w:r>
    </w:p>
    <w:p w:rsidR="007A247D" w:rsidRPr="0038380C" w:rsidRDefault="007A247D" w:rsidP="00511404">
      <w:pPr>
        <w:pStyle w:val="a3"/>
        <w:shd w:val="clear" w:color="auto" w:fill="FFFFFF"/>
        <w:ind w:firstLine="708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При подготовке к наблюдению важно четко определить, что нужно посмотреть, что должен проанализировать старший воспитатель, и выработать экономичную форму фиксации наблюдения. Предлагаемые унифицированные бло</w:t>
      </w:r>
      <w:r w:rsidR="0038380C" w:rsidRPr="0038380C">
        <w:rPr>
          <w:rFonts w:ascii="PT Astra Serif" w:hAnsi="PT Astra Serif"/>
          <w:color w:val="000000"/>
          <w:sz w:val="25"/>
          <w:szCs w:val="25"/>
        </w:rPr>
        <w:t xml:space="preserve">к-схемы анализа занятия, </w:t>
      </w:r>
      <w:proofErr w:type="spellStart"/>
      <w:r w:rsidR="0038380C" w:rsidRPr="0038380C">
        <w:rPr>
          <w:rFonts w:ascii="PT Astra Serif" w:hAnsi="PT Astra Serif"/>
          <w:color w:val="000000"/>
          <w:sz w:val="25"/>
          <w:szCs w:val="25"/>
        </w:rPr>
        <w:t>воспитательно</w:t>
      </w:r>
      <w:proofErr w:type="spellEnd"/>
      <w:r w:rsidRPr="0038380C">
        <w:rPr>
          <w:rFonts w:ascii="PT Astra Serif" w:hAnsi="PT Astra Serif"/>
          <w:color w:val="000000"/>
          <w:sz w:val="25"/>
          <w:szCs w:val="25"/>
        </w:rPr>
        <w:t xml:space="preserve"> - образовательного процесса во второй половине дня, прогулки помогут начинающим старшим воспитателям правильно осуществить эту работу.</w:t>
      </w:r>
    </w:p>
    <w:p w:rsidR="007A247D" w:rsidRPr="0038380C" w:rsidRDefault="007A247D" w:rsidP="00511404">
      <w:pPr>
        <w:pStyle w:val="a3"/>
        <w:shd w:val="clear" w:color="auto" w:fill="FFFFFF"/>
        <w:ind w:firstLine="708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Схемы можно посмотреть: Голицына Н.С. "Организация и содержание работы старшего воспитателя ДОУ" М.: Скрипторий 2003, 2008г.</w:t>
      </w:r>
    </w:p>
    <w:p w:rsidR="007A247D" w:rsidRPr="0038380C" w:rsidRDefault="007A247D" w:rsidP="00511404">
      <w:pPr>
        <w:pStyle w:val="a3"/>
        <w:shd w:val="clear" w:color="auto" w:fill="FFFFFF"/>
        <w:ind w:firstLine="708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В ходе наблюдения не рекомендуется делать замечания педагогу, однако беседы с детьми, просмотр их работ в ходе занятия будут способствовать получению более полной картины организации и результативности просмотренного.</w:t>
      </w:r>
    </w:p>
    <w:p w:rsidR="007A247D" w:rsidRPr="0038380C" w:rsidRDefault="007A247D" w:rsidP="00511404">
      <w:pPr>
        <w:pStyle w:val="a3"/>
        <w:shd w:val="clear" w:color="auto" w:fill="FFFFFF"/>
        <w:ind w:firstLine="708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После наблюдения проводится анализ его с воспитателем, цель которого - показать педагогу, насколько целесообразно построена его работа. Начать лучше с выяснения непонятных моментов, а затем предложить педагогу проанализировать свою работу с позиции поставленных им целей и задач, а также проанализировать соответствие ЗУН детей требованиям программы, и только после этого предложить свой анализ.</w:t>
      </w:r>
    </w:p>
    <w:p w:rsidR="007A247D" w:rsidRPr="0038380C" w:rsidRDefault="007A247D" w:rsidP="00511404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 xml:space="preserve"> 2. </w:t>
      </w:r>
      <w:r w:rsidRPr="0038380C">
        <w:rPr>
          <w:rFonts w:ascii="PT Astra Serif" w:hAnsi="PT Astra Serif"/>
          <w:i/>
          <w:color w:val="000000"/>
          <w:sz w:val="25"/>
          <w:szCs w:val="25"/>
          <w:u w:val="single"/>
        </w:rPr>
        <w:t>Итоговые занятия</w:t>
      </w:r>
      <w:r w:rsidR="00511404" w:rsidRPr="0038380C">
        <w:rPr>
          <w:rFonts w:ascii="PT Astra Serif" w:hAnsi="PT Astra Serif"/>
          <w:color w:val="000000"/>
          <w:sz w:val="25"/>
          <w:szCs w:val="25"/>
          <w:u w:val="single"/>
        </w:rPr>
        <w:t>.</w:t>
      </w:r>
      <w:r w:rsidRPr="0038380C">
        <w:rPr>
          <w:rFonts w:ascii="PT Astra Serif" w:hAnsi="PT Astra Serif"/>
          <w:color w:val="000000"/>
          <w:sz w:val="25"/>
          <w:szCs w:val="25"/>
          <w:u w:val="single"/>
        </w:rPr>
        <w:t xml:space="preserve"> </w:t>
      </w:r>
      <w:r w:rsidRPr="0038380C">
        <w:rPr>
          <w:rFonts w:ascii="PT Astra Serif" w:hAnsi="PT Astra Serif"/>
          <w:color w:val="000000"/>
          <w:sz w:val="25"/>
          <w:szCs w:val="25"/>
        </w:rPr>
        <w:t xml:space="preserve">Цель их проведения - оценка уровня выполнения программы на начало, середину и конец года для дополнения результатов наблюдения педагогического процесса. </w:t>
      </w:r>
      <w:proofErr w:type="gramStart"/>
      <w:r w:rsidRPr="0038380C">
        <w:rPr>
          <w:rFonts w:ascii="PT Astra Serif" w:hAnsi="PT Astra Serif"/>
          <w:color w:val="000000"/>
          <w:sz w:val="25"/>
          <w:szCs w:val="25"/>
        </w:rPr>
        <w:t xml:space="preserve">Итоговые занятия проводятся в ходе тематических проверок, а также в тех случаях, когда руководителя беспокоит состояние работы по какому-либо разделу, при проверке реализации предложений тематического контроля, </w:t>
      </w:r>
      <w:r w:rsidRPr="0038380C">
        <w:rPr>
          <w:rFonts w:ascii="PT Astra Serif" w:hAnsi="PT Astra Serif"/>
          <w:color w:val="000000"/>
          <w:sz w:val="25"/>
          <w:szCs w:val="25"/>
        </w:rPr>
        <w:lastRenderedPageBreak/>
        <w:t>конечного результата работы по определенному разделу программы, время которого четко определено (например, в конце года в подготовительной группе, целесообразно проверить умение детей составлять и решать арифметические задачи).</w:t>
      </w:r>
      <w:proofErr w:type="gramEnd"/>
    </w:p>
    <w:p w:rsidR="007A247D" w:rsidRPr="0038380C" w:rsidRDefault="007A247D" w:rsidP="00511404">
      <w:pPr>
        <w:pStyle w:val="a3"/>
        <w:shd w:val="clear" w:color="auto" w:fill="FFFFFF"/>
        <w:ind w:firstLine="708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Содержание итогового занятия разр</w:t>
      </w:r>
      <w:r w:rsidR="00511404" w:rsidRPr="0038380C">
        <w:rPr>
          <w:rFonts w:ascii="PT Astra Serif" w:hAnsi="PT Astra Serif"/>
          <w:color w:val="000000"/>
          <w:sz w:val="25"/>
          <w:szCs w:val="25"/>
        </w:rPr>
        <w:t>абатывается зам. зав. по УВР или старшим воспитателем</w:t>
      </w:r>
      <w:r w:rsidRPr="0038380C">
        <w:rPr>
          <w:rFonts w:ascii="PT Astra Serif" w:hAnsi="PT Astra Serif"/>
          <w:color w:val="000000"/>
          <w:sz w:val="25"/>
          <w:szCs w:val="25"/>
        </w:rPr>
        <w:t xml:space="preserve">, причем в содержание включается только выполнение какой-либо одной программной задачи определенного раздела программы, но не группой в целом, а каждым ребенком. С этой целью на эту программную задачу подбирается несколько заданий и фиксируется, кто из детей отвечал вообще и кто ответил правильно. </w:t>
      </w:r>
      <w:proofErr w:type="gramStart"/>
      <w:r w:rsidRPr="0038380C">
        <w:rPr>
          <w:rFonts w:ascii="PT Astra Serif" w:hAnsi="PT Astra Serif"/>
          <w:color w:val="000000"/>
          <w:sz w:val="25"/>
          <w:szCs w:val="25"/>
        </w:rPr>
        <w:t>Унифицированный</w:t>
      </w:r>
      <w:proofErr w:type="gramEnd"/>
      <w:r w:rsidRPr="0038380C">
        <w:rPr>
          <w:rFonts w:ascii="PT Astra Serif" w:hAnsi="PT Astra Serif"/>
          <w:color w:val="000000"/>
          <w:sz w:val="25"/>
          <w:szCs w:val="25"/>
        </w:rPr>
        <w:t xml:space="preserve"> блок-схема для записи наблюдения итогового занятия смотри по списку литературы.</w:t>
      </w:r>
    </w:p>
    <w:p w:rsidR="007A247D" w:rsidRPr="0038380C" w:rsidRDefault="007A247D" w:rsidP="00511404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3</w:t>
      </w:r>
      <w:r w:rsidRPr="0038380C">
        <w:rPr>
          <w:rFonts w:ascii="PT Astra Serif" w:hAnsi="PT Astra Serif"/>
          <w:color w:val="000000"/>
          <w:sz w:val="25"/>
          <w:szCs w:val="25"/>
          <w:u w:val="single"/>
        </w:rPr>
        <w:t xml:space="preserve">. </w:t>
      </w:r>
      <w:r w:rsidRPr="0038380C">
        <w:rPr>
          <w:rFonts w:ascii="PT Astra Serif" w:hAnsi="PT Astra Serif"/>
          <w:i/>
          <w:color w:val="000000"/>
          <w:sz w:val="25"/>
          <w:szCs w:val="25"/>
          <w:u w:val="single"/>
        </w:rPr>
        <w:t>Проверка календарных планов</w:t>
      </w:r>
      <w:r w:rsidR="00511404" w:rsidRPr="0038380C">
        <w:rPr>
          <w:rFonts w:ascii="PT Astra Serif" w:hAnsi="PT Astra Serif"/>
          <w:color w:val="000000"/>
          <w:sz w:val="25"/>
          <w:szCs w:val="25"/>
        </w:rPr>
        <w:t>.</w:t>
      </w:r>
      <w:r w:rsidRPr="0038380C">
        <w:rPr>
          <w:rFonts w:ascii="PT Astra Serif" w:hAnsi="PT Astra Serif"/>
          <w:color w:val="000000"/>
          <w:sz w:val="25"/>
          <w:szCs w:val="25"/>
        </w:rPr>
        <w:t xml:space="preserve"> Проверка планов также проводится в ходе тематической проверки, но может осуществляться и как самостоятельный метод контроля. В этом случае она проводится только по конкретным темам, а не вообще как проверка плана в целом, причем за период не менее двух недель. Целесообразно делать сравнительный анализ планов нескольких групп одного возраста. Возможно использование взаимоконтроля и самоанализа плана по предложенным воспитателям вопросам. Фиксировать результаты удобнее в блок-схемах, которые специально разрабатываются старшим воспитателем в зависимости от цели проверки .</w:t>
      </w:r>
    </w:p>
    <w:p w:rsidR="007A247D" w:rsidRPr="0038380C" w:rsidRDefault="007A247D" w:rsidP="00511404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 xml:space="preserve">4. </w:t>
      </w:r>
      <w:r w:rsidRPr="0038380C">
        <w:rPr>
          <w:rFonts w:ascii="PT Astra Serif" w:hAnsi="PT Astra Serif"/>
          <w:i/>
          <w:color w:val="000000"/>
          <w:sz w:val="25"/>
          <w:szCs w:val="25"/>
          <w:u w:val="single"/>
        </w:rPr>
        <w:t>Беседы с детьми</w:t>
      </w:r>
      <w:r w:rsidR="00511404" w:rsidRPr="0038380C">
        <w:rPr>
          <w:rFonts w:ascii="PT Astra Serif" w:hAnsi="PT Astra Serif"/>
          <w:color w:val="000000"/>
          <w:sz w:val="25"/>
          <w:szCs w:val="25"/>
        </w:rPr>
        <w:t>.</w:t>
      </w:r>
      <w:r w:rsidRPr="0038380C">
        <w:rPr>
          <w:rFonts w:ascii="PT Astra Serif" w:hAnsi="PT Astra Serif"/>
          <w:color w:val="000000"/>
          <w:sz w:val="25"/>
          <w:szCs w:val="25"/>
        </w:rPr>
        <w:t xml:space="preserve"> Это один из методов </w:t>
      </w:r>
      <w:proofErr w:type="gramStart"/>
      <w:r w:rsidRPr="0038380C">
        <w:rPr>
          <w:rFonts w:ascii="PT Astra Serif" w:hAnsi="PT Astra Serif"/>
          <w:color w:val="000000"/>
          <w:sz w:val="25"/>
          <w:szCs w:val="25"/>
        </w:rPr>
        <w:t>выявления уровня знаний детей группы</w:t>
      </w:r>
      <w:proofErr w:type="gramEnd"/>
      <w:r w:rsidRPr="0038380C">
        <w:rPr>
          <w:rFonts w:ascii="PT Astra Serif" w:hAnsi="PT Astra Serif"/>
          <w:color w:val="000000"/>
          <w:sz w:val="25"/>
          <w:szCs w:val="25"/>
        </w:rPr>
        <w:t xml:space="preserve"> и каждого ребенка в отдельности, особенно тех детей, которые мало проявляют себя на занятиях. Целесообразно иметь перечень вопросов по разным темам в соответствии с программой, на разные периоды учебного года (начало, середина, конец). Полезно внести их в картотеку, тогда ими можно пользоваться более динамично. Беседы проводятся старшим воспитателем в группе в присутствии воспитателя, ответы фиксируются в блок-схеме, причем при наличии картотеки их можно не записывать, указав только номер карточки и вопроса.</w:t>
      </w:r>
    </w:p>
    <w:p w:rsidR="007A247D" w:rsidRPr="0038380C" w:rsidRDefault="007A247D" w:rsidP="00511404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  <w:u w:val="single"/>
        </w:rPr>
        <w:t xml:space="preserve">5. </w:t>
      </w:r>
      <w:r w:rsidRPr="0038380C">
        <w:rPr>
          <w:rFonts w:ascii="PT Astra Serif" w:hAnsi="PT Astra Serif"/>
          <w:i/>
          <w:color w:val="000000"/>
          <w:sz w:val="25"/>
          <w:szCs w:val="25"/>
          <w:u w:val="single"/>
        </w:rPr>
        <w:t>Анализ детских работ</w:t>
      </w:r>
      <w:r w:rsidR="00511404" w:rsidRPr="0038380C">
        <w:rPr>
          <w:rFonts w:ascii="PT Astra Serif" w:hAnsi="PT Astra Serif"/>
          <w:color w:val="000000"/>
          <w:sz w:val="25"/>
          <w:szCs w:val="25"/>
        </w:rPr>
        <w:t>.</w:t>
      </w:r>
      <w:r w:rsidRPr="0038380C">
        <w:rPr>
          <w:rFonts w:ascii="PT Astra Serif" w:hAnsi="PT Astra Serif"/>
          <w:color w:val="000000"/>
          <w:sz w:val="25"/>
          <w:szCs w:val="25"/>
        </w:rPr>
        <w:t xml:space="preserve"> Для создания полной картины реализации программы по изобразительной деятельности анализ детских работ целесообразно проводить не реже одного раза в квартал, а также при просмотре занятия по изобразительной деятельности, тематической и фронтальной проверках.</w:t>
      </w:r>
    </w:p>
    <w:p w:rsidR="007A247D" w:rsidRPr="0038380C" w:rsidRDefault="007A247D" w:rsidP="00511404">
      <w:pPr>
        <w:pStyle w:val="a3"/>
        <w:shd w:val="clear" w:color="auto" w:fill="FFFFFF"/>
        <w:ind w:firstLine="708"/>
        <w:jc w:val="both"/>
        <w:rPr>
          <w:rFonts w:ascii="PT Astra Serif" w:hAnsi="PT Astra Serif"/>
          <w:color w:val="000000"/>
          <w:sz w:val="25"/>
          <w:szCs w:val="25"/>
        </w:rPr>
      </w:pPr>
      <w:proofErr w:type="gramStart"/>
      <w:r w:rsidRPr="0038380C">
        <w:rPr>
          <w:rFonts w:ascii="PT Astra Serif" w:hAnsi="PT Astra Serif"/>
          <w:color w:val="000000"/>
          <w:sz w:val="25"/>
          <w:szCs w:val="25"/>
        </w:rPr>
        <w:t>Прежде всего, необходимо уточнить, какими навыками и приемами работы должны владеть дети на данный отрезок времени, соотнести с программным содержанием конкретного занятия, а затем, проанализировав все работы, отметить, сколько детей выполнили и сколько не выполнили программное содержание по каждому пункту, сколько детей выполнили его полностью с позиции изобразительных и технических задач - изображение цвета, формы, величины, строения предмета, передача композиции, движения</w:t>
      </w:r>
      <w:proofErr w:type="gramEnd"/>
      <w:r w:rsidRPr="0038380C">
        <w:rPr>
          <w:rFonts w:ascii="PT Astra Serif" w:hAnsi="PT Astra Serif"/>
          <w:color w:val="000000"/>
          <w:sz w:val="25"/>
          <w:szCs w:val="25"/>
        </w:rPr>
        <w:t>, соотношение по величине, колорит и т.д.</w:t>
      </w:r>
    </w:p>
    <w:p w:rsidR="007A247D" w:rsidRPr="0038380C" w:rsidRDefault="007A247D" w:rsidP="00511404">
      <w:pPr>
        <w:pStyle w:val="a3"/>
        <w:shd w:val="clear" w:color="auto" w:fill="FFFFFF"/>
        <w:ind w:firstLine="708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Результаты тематического контроля удобно фиксировать в блок-схемах. Общие итоги тематической проверки могут быть оформлены в виде справки, обсуждаемой впоследствии на педсовете. Заведующая или</w:t>
      </w:r>
      <w:r w:rsidR="00511404" w:rsidRPr="0038380C">
        <w:rPr>
          <w:rFonts w:ascii="PT Astra Serif" w:hAnsi="PT Astra Serif"/>
          <w:color w:val="000000"/>
          <w:sz w:val="25"/>
          <w:szCs w:val="25"/>
        </w:rPr>
        <w:t xml:space="preserve"> зам. зав. по </w:t>
      </w:r>
      <w:r w:rsidR="001A3A55">
        <w:rPr>
          <w:rFonts w:ascii="PT Astra Serif" w:hAnsi="PT Astra Serif"/>
          <w:color w:val="000000"/>
          <w:sz w:val="25"/>
          <w:szCs w:val="25"/>
        </w:rPr>
        <w:t>УВР  могут выступить на Педагогическом совете</w:t>
      </w:r>
      <w:r w:rsidRPr="0038380C">
        <w:rPr>
          <w:rFonts w:ascii="PT Astra Serif" w:hAnsi="PT Astra Serif"/>
          <w:color w:val="000000"/>
          <w:sz w:val="25"/>
          <w:szCs w:val="25"/>
        </w:rPr>
        <w:t xml:space="preserve"> непосредственно по полученным в ходе проверки результатам.</w:t>
      </w:r>
    </w:p>
    <w:p w:rsidR="007A247D" w:rsidRPr="0038380C" w:rsidRDefault="007A247D" w:rsidP="00511404">
      <w:pPr>
        <w:pStyle w:val="a3"/>
        <w:shd w:val="clear" w:color="auto" w:fill="FFFFFF"/>
        <w:ind w:firstLine="708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В любом случае основные вопросы выступления должны бы</w:t>
      </w:r>
      <w:r w:rsidR="00511404" w:rsidRPr="0038380C">
        <w:rPr>
          <w:rFonts w:ascii="PT Astra Serif" w:hAnsi="PT Astra Serif"/>
          <w:color w:val="000000"/>
          <w:sz w:val="25"/>
          <w:szCs w:val="25"/>
        </w:rPr>
        <w:t xml:space="preserve">ть занесены в протокол </w:t>
      </w:r>
      <w:r w:rsidR="001A3A55">
        <w:rPr>
          <w:rFonts w:ascii="PT Astra Serif" w:hAnsi="PT Astra Serif"/>
          <w:color w:val="000000"/>
          <w:sz w:val="25"/>
          <w:szCs w:val="25"/>
        </w:rPr>
        <w:t>Педагогического совета</w:t>
      </w:r>
      <w:r w:rsidRPr="0038380C">
        <w:rPr>
          <w:rFonts w:ascii="PT Astra Serif" w:hAnsi="PT Astra Serif"/>
          <w:color w:val="000000"/>
          <w:sz w:val="25"/>
          <w:szCs w:val="25"/>
        </w:rPr>
        <w:t xml:space="preserve">. Основным содержанием справки или выступления </w:t>
      </w:r>
      <w:r w:rsidRPr="0038380C">
        <w:rPr>
          <w:rFonts w:ascii="PT Astra Serif" w:hAnsi="PT Astra Serif"/>
          <w:color w:val="000000"/>
          <w:sz w:val="25"/>
          <w:szCs w:val="25"/>
        </w:rPr>
        <w:lastRenderedPageBreak/>
        <w:t>на педсовете по итогам тематической проверки должно стать состояние работы по проблеме, сформулированной в цели тематической проверки, и помимо успехов в реализации проблемы отражать недостатки и давать анализ их причин.</w:t>
      </w:r>
    </w:p>
    <w:p w:rsidR="007A247D" w:rsidRPr="0038380C" w:rsidRDefault="007A247D" w:rsidP="00511404">
      <w:pPr>
        <w:pStyle w:val="a3"/>
        <w:shd w:val="clear" w:color="auto" w:fill="FFFFFF"/>
        <w:ind w:firstLine="708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На основании выявленных в ходе провер</w:t>
      </w:r>
      <w:r w:rsidR="0038380C" w:rsidRPr="0038380C">
        <w:rPr>
          <w:rFonts w:ascii="PT Astra Serif" w:hAnsi="PT Astra Serif"/>
          <w:color w:val="000000"/>
          <w:sz w:val="25"/>
          <w:szCs w:val="25"/>
        </w:rPr>
        <w:t>к</w:t>
      </w:r>
      <w:r w:rsidR="001A3A55">
        <w:rPr>
          <w:rFonts w:ascii="PT Astra Serif" w:hAnsi="PT Astra Serif"/>
          <w:color w:val="000000"/>
          <w:sz w:val="25"/>
          <w:szCs w:val="25"/>
        </w:rPr>
        <w:t>и причин недостатков Педагогическим советом</w:t>
      </w:r>
      <w:r w:rsidRPr="0038380C">
        <w:rPr>
          <w:rFonts w:ascii="PT Astra Serif" w:hAnsi="PT Astra Serif"/>
          <w:color w:val="000000"/>
          <w:sz w:val="25"/>
          <w:szCs w:val="25"/>
        </w:rPr>
        <w:t xml:space="preserve"> принимаются конкретные решения, направленные на их устранение. Практика работы показала, что основных причин недостатков в реализации программы может быть пять. В зависимости от этого и</w:t>
      </w:r>
      <w:r w:rsidR="001A3A55">
        <w:rPr>
          <w:rFonts w:ascii="PT Astra Serif" w:hAnsi="PT Astra Serif"/>
          <w:color w:val="000000"/>
          <w:sz w:val="25"/>
          <w:szCs w:val="25"/>
        </w:rPr>
        <w:t xml:space="preserve"> формулируются решения П</w:t>
      </w:r>
      <w:r w:rsidR="00511404" w:rsidRPr="0038380C">
        <w:rPr>
          <w:rFonts w:ascii="PT Astra Serif" w:hAnsi="PT Astra Serif"/>
          <w:color w:val="000000"/>
          <w:sz w:val="25"/>
          <w:szCs w:val="25"/>
        </w:rPr>
        <w:t>е</w:t>
      </w:r>
      <w:r w:rsidR="001A3A55">
        <w:rPr>
          <w:rFonts w:ascii="PT Astra Serif" w:hAnsi="PT Astra Serif"/>
          <w:color w:val="000000"/>
          <w:sz w:val="25"/>
          <w:szCs w:val="25"/>
        </w:rPr>
        <w:t>дагогического совета</w:t>
      </w:r>
      <w:r w:rsidR="0038380C" w:rsidRPr="0038380C">
        <w:rPr>
          <w:rFonts w:ascii="PT Astra Serif" w:hAnsi="PT Astra Serif"/>
          <w:color w:val="000000"/>
          <w:sz w:val="25"/>
          <w:szCs w:val="25"/>
        </w:rPr>
        <w:t>:</w:t>
      </w:r>
    </w:p>
    <w:p w:rsidR="007A247D" w:rsidRPr="0038380C" w:rsidRDefault="0038380C" w:rsidP="0038380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е</w:t>
      </w:r>
      <w:r w:rsidR="007A247D" w:rsidRPr="0038380C">
        <w:rPr>
          <w:rFonts w:ascii="PT Astra Serif" w:hAnsi="PT Astra Serif"/>
          <w:color w:val="000000"/>
          <w:sz w:val="25"/>
          <w:szCs w:val="25"/>
        </w:rPr>
        <w:t>сли причиной недостатков являются отсутствие не</w:t>
      </w:r>
      <w:r w:rsidR="001A3A55">
        <w:rPr>
          <w:rFonts w:ascii="PT Astra Serif" w:hAnsi="PT Astra Serif"/>
          <w:color w:val="000000"/>
          <w:sz w:val="25"/>
          <w:szCs w:val="25"/>
        </w:rPr>
        <w:t>обходимых условий, в решение Педагогического совета</w:t>
      </w:r>
      <w:r w:rsidR="007A247D" w:rsidRPr="0038380C">
        <w:rPr>
          <w:rFonts w:ascii="PT Astra Serif" w:hAnsi="PT Astra Serif"/>
          <w:color w:val="000000"/>
          <w:sz w:val="25"/>
          <w:szCs w:val="25"/>
        </w:rPr>
        <w:t xml:space="preserve"> вносится пункт об их создании;</w:t>
      </w:r>
    </w:p>
    <w:p w:rsidR="007A247D" w:rsidRPr="0038380C" w:rsidRDefault="0038380C" w:rsidP="0038380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п</w:t>
      </w:r>
      <w:r w:rsidR="007A247D" w:rsidRPr="0038380C">
        <w:rPr>
          <w:rFonts w:ascii="PT Astra Serif" w:hAnsi="PT Astra Serif"/>
          <w:color w:val="000000"/>
          <w:sz w:val="25"/>
          <w:szCs w:val="25"/>
        </w:rPr>
        <w:t>ри слабом владении педагогами методикой работы по проблеме необходимо предусмотреть систему оказания помощи педагогам по овладению этой методикой;</w:t>
      </w:r>
    </w:p>
    <w:p w:rsidR="007A247D" w:rsidRPr="0038380C" w:rsidRDefault="0038380C" w:rsidP="0038380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н</w:t>
      </w:r>
      <w:r w:rsidR="007A247D" w:rsidRPr="0038380C">
        <w:rPr>
          <w:rFonts w:ascii="PT Astra Serif" w:hAnsi="PT Astra Serif"/>
          <w:color w:val="000000"/>
          <w:sz w:val="25"/>
          <w:szCs w:val="25"/>
        </w:rPr>
        <w:t xml:space="preserve">едостаток знаний о современных подходах к решению проблемы, новых приемах и педагогических </w:t>
      </w:r>
      <w:proofErr w:type="gramStart"/>
      <w:r w:rsidR="007A247D" w:rsidRPr="0038380C">
        <w:rPr>
          <w:rFonts w:ascii="PT Astra Serif" w:hAnsi="PT Astra Serif"/>
          <w:color w:val="000000"/>
          <w:sz w:val="25"/>
          <w:szCs w:val="25"/>
        </w:rPr>
        <w:t>технологиях</w:t>
      </w:r>
      <w:proofErr w:type="gramEnd"/>
      <w:r w:rsidR="007A247D" w:rsidRPr="0038380C">
        <w:rPr>
          <w:rFonts w:ascii="PT Astra Serif" w:hAnsi="PT Astra Serif"/>
          <w:color w:val="000000"/>
          <w:sz w:val="25"/>
          <w:szCs w:val="25"/>
        </w:rPr>
        <w:t xml:space="preserve"> возможно компенсировать через соответствующие семинары, открытые просмотры и другие формы оказания помощи;</w:t>
      </w:r>
    </w:p>
    <w:p w:rsidR="007A247D" w:rsidRPr="0038380C" w:rsidRDefault="007A247D" w:rsidP="0038380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PT Astra Serif" w:hAnsi="PT Astra Serif"/>
          <w:color w:val="000000"/>
          <w:sz w:val="25"/>
          <w:szCs w:val="25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при отсутствии системы работы в решении педсовета необходимо предусмотреть мероприятия по овладению педагогами этой системой через проведение семинаров, составление перспективных планов работы по теме и т.д.;</w:t>
      </w:r>
    </w:p>
    <w:p w:rsidR="0038380C" w:rsidRPr="0038380C" w:rsidRDefault="007A247D" w:rsidP="0038380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  <w:r w:rsidRPr="0038380C">
        <w:rPr>
          <w:rFonts w:ascii="PT Astra Serif" w:hAnsi="PT Astra Serif"/>
          <w:color w:val="000000"/>
          <w:sz w:val="25"/>
          <w:szCs w:val="25"/>
        </w:rPr>
        <w:t>если педагоги недобросовестно относятся к своим обязанностям (знают методику, умеют осуществлять педагогический процесс, но не делают этого) в решение педсовета целесообразно включить пункт о проведении повторного контроля. Кроме этого руководитель вправе принять и другие управленческие решения.</w:t>
      </w:r>
      <w:r w:rsidR="0038380C" w:rsidRPr="0038380C">
        <w:rPr>
          <w:rFonts w:ascii="PT Astra Serif" w:hAnsi="PT Astra Serif"/>
          <w:color w:val="000000"/>
          <w:sz w:val="25"/>
          <w:szCs w:val="25"/>
        </w:rPr>
        <w:t xml:space="preserve">                                                                                                                        </w:t>
      </w:r>
    </w:p>
    <w:p w:rsidR="007A247D" w:rsidRPr="0038380C" w:rsidRDefault="0038380C" w:rsidP="0038380C">
      <w:pPr>
        <w:pStyle w:val="a3"/>
        <w:shd w:val="clear" w:color="auto" w:fill="FFFFFF"/>
        <w:ind w:left="675"/>
        <w:jc w:val="both"/>
        <w:rPr>
          <w:rFonts w:ascii="PT Astra Serif" w:hAnsi="PT Astra Serif"/>
          <w:color w:val="000000"/>
          <w:sz w:val="26"/>
          <w:szCs w:val="26"/>
        </w:rPr>
      </w:pPr>
      <w:r w:rsidRPr="0038380C">
        <w:rPr>
          <w:rFonts w:ascii="PT Astra Serif" w:hAnsi="PT Astra Serif"/>
          <w:i/>
          <w:color w:val="000000"/>
          <w:sz w:val="26"/>
          <w:szCs w:val="26"/>
          <w:u w:val="single"/>
        </w:rPr>
        <w:t>6.</w:t>
      </w:r>
      <w:r w:rsidR="007A247D" w:rsidRPr="0038380C">
        <w:rPr>
          <w:rFonts w:ascii="PT Astra Serif" w:hAnsi="PT Astra Serif"/>
          <w:i/>
          <w:color w:val="000000"/>
          <w:sz w:val="26"/>
          <w:szCs w:val="26"/>
          <w:u w:val="single"/>
        </w:rPr>
        <w:t>Итоговый контроль</w:t>
      </w:r>
    </w:p>
    <w:p w:rsidR="007A247D" w:rsidRPr="000837DE" w:rsidRDefault="007A247D" w:rsidP="0038380C">
      <w:pPr>
        <w:pStyle w:val="a3"/>
        <w:shd w:val="clear" w:color="auto" w:fill="FFFFFF"/>
        <w:ind w:firstLine="675"/>
        <w:jc w:val="both"/>
        <w:rPr>
          <w:rFonts w:ascii="PT Astra Serif" w:hAnsi="PT Astra Serif"/>
          <w:color w:val="000000"/>
          <w:sz w:val="26"/>
          <w:szCs w:val="26"/>
        </w:rPr>
      </w:pPr>
      <w:r w:rsidRPr="000837DE">
        <w:rPr>
          <w:rFonts w:ascii="PT Astra Serif" w:hAnsi="PT Astra Serif"/>
          <w:color w:val="000000"/>
          <w:sz w:val="26"/>
          <w:szCs w:val="26"/>
        </w:rPr>
        <w:t>В д</w:t>
      </w:r>
      <w:r w:rsidR="0038380C">
        <w:rPr>
          <w:rFonts w:ascii="PT Astra Serif" w:hAnsi="PT Astra Serif"/>
          <w:color w:val="000000"/>
          <w:sz w:val="26"/>
          <w:szCs w:val="26"/>
        </w:rPr>
        <w:t>еятельности заместителя заведующей по УВР</w:t>
      </w:r>
      <w:r w:rsidRPr="000837DE">
        <w:rPr>
          <w:rFonts w:ascii="PT Astra Serif" w:hAnsi="PT Astra Serif"/>
          <w:color w:val="000000"/>
          <w:sz w:val="26"/>
          <w:szCs w:val="26"/>
        </w:rPr>
        <w:t xml:space="preserve"> постоянно возникает необходимость проведения результативности работы за разные периоды, т.е. подведение итогов по самым разным вопросам: за квартал, за полугодие, за учебный год, итоги летней оздоровительной работы. Инструментарием здесь является итоговый контроль.</w:t>
      </w:r>
    </w:p>
    <w:p w:rsidR="007A247D" w:rsidRPr="000837DE" w:rsidRDefault="007A247D" w:rsidP="007A247D">
      <w:pPr>
        <w:pStyle w:val="a3"/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38380C">
        <w:rPr>
          <w:rFonts w:ascii="PT Astra Serif" w:hAnsi="PT Astra Serif"/>
          <w:color w:val="000000"/>
          <w:sz w:val="26"/>
          <w:szCs w:val="26"/>
          <w:u w:val="single"/>
        </w:rPr>
        <w:t>•  За квартал</w:t>
      </w:r>
      <w:r w:rsidRPr="000837DE">
        <w:rPr>
          <w:rFonts w:ascii="PT Astra Serif" w:hAnsi="PT Astra Serif"/>
          <w:color w:val="000000"/>
          <w:sz w:val="26"/>
          <w:szCs w:val="26"/>
        </w:rPr>
        <w:t>: для оценивания уровня содержания воспитательно-образовательной работы и реализации поставленной задачи;</w:t>
      </w:r>
    </w:p>
    <w:p w:rsidR="007A247D" w:rsidRPr="000837DE" w:rsidRDefault="007A247D" w:rsidP="007A247D">
      <w:pPr>
        <w:pStyle w:val="a3"/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38380C">
        <w:rPr>
          <w:rFonts w:ascii="PT Astra Serif" w:hAnsi="PT Astra Serif"/>
          <w:color w:val="000000"/>
          <w:sz w:val="26"/>
          <w:szCs w:val="26"/>
          <w:u w:val="single"/>
        </w:rPr>
        <w:t>•  За полугодие</w:t>
      </w:r>
      <w:r w:rsidRPr="000837DE">
        <w:rPr>
          <w:rFonts w:ascii="PT Astra Serif" w:hAnsi="PT Astra Serif"/>
          <w:color w:val="000000"/>
          <w:sz w:val="26"/>
          <w:szCs w:val="26"/>
        </w:rPr>
        <w:t>: если запл</w:t>
      </w:r>
      <w:r w:rsidR="001A3A55">
        <w:rPr>
          <w:rFonts w:ascii="PT Astra Serif" w:hAnsi="PT Astra Serif"/>
          <w:color w:val="000000"/>
          <w:sz w:val="26"/>
          <w:szCs w:val="26"/>
        </w:rPr>
        <w:t>анирован Педагогический совет</w:t>
      </w:r>
      <w:r w:rsidRPr="000837DE">
        <w:rPr>
          <w:rFonts w:ascii="PT Astra Serif" w:hAnsi="PT Astra Serif"/>
          <w:color w:val="000000"/>
          <w:sz w:val="26"/>
          <w:szCs w:val="26"/>
        </w:rPr>
        <w:t xml:space="preserve"> по итогам полугодия;</w:t>
      </w:r>
    </w:p>
    <w:p w:rsidR="007A247D" w:rsidRPr="000837DE" w:rsidRDefault="007A247D" w:rsidP="007A247D">
      <w:pPr>
        <w:pStyle w:val="a3"/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0837DE">
        <w:rPr>
          <w:rFonts w:ascii="PT Astra Serif" w:hAnsi="PT Astra Serif"/>
          <w:color w:val="000000"/>
          <w:sz w:val="26"/>
          <w:szCs w:val="26"/>
        </w:rPr>
        <w:t xml:space="preserve">•  </w:t>
      </w:r>
      <w:r w:rsidRPr="0038380C">
        <w:rPr>
          <w:rFonts w:ascii="PT Astra Serif" w:hAnsi="PT Astra Serif"/>
          <w:color w:val="000000"/>
          <w:sz w:val="26"/>
          <w:szCs w:val="26"/>
          <w:u w:val="single"/>
        </w:rPr>
        <w:t>За учебный год</w:t>
      </w:r>
      <w:r w:rsidRPr="000837DE">
        <w:rPr>
          <w:rFonts w:ascii="PT Astra Serif" w:hAnsi="PT Astra Serif"/>
          <w:color w:val="000000"/>
          <w:sz w:val="26"/>
          <w:szCs w:val="26"/>
        </w:rPr>
        <w:t>: для выявления уровня решения годовых задач согласно ожидаемому результату в конце года;</w:t>
      </w:r>
    </w:p>
    <w:p w:rsidR="007A247D" w:rsidRPr="000837DE" w:rsidRDefault="007A247D" w:rsidP="0038380C">
      <w:pPr>
        <w:pStyle w:val="a3"/>
        <w:shd w:val="clear" w:color="auto" w:fill="FFFFFF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0837DE">
        <w:rPr>
          <w:rFonts w:ascii="PT Astra Serif" w:hAnsi="PT Astra Serif"/>
          <w:color w:val="000000"/>
          <w:sz w:val="26"/>
          <w:szCs w:val="26"/>
        </w:rPr>
        <w:t>Для проведения мониторинга руководителя необходимо выделить небольшое количество исходных показателей, характерных для д</w:t>
      </w:r>
      <w:r w:rsidR="0038380C">
        <w:rPr>
          <w:rFonts w:ascii="PT Astra Serif" w:hAnsi="PT Astra Serif"/>
          <w:color w:val="000000"/>
          <w:sz w:val="26"/>
          <w:szCs w:val="26"/>
        </w:rPr>
        <w:t>анного отрезка наблюдаемого педагогического</w:t>
      </w:r>
      <w:r w:rsidRPr="000837DE">
        <w:rPr>
          <w:rFonts w:ascii="PT Astra Serif" w:hAnsi="PT Astra Serif"/>
          <w:color w:val="000000"/>
          <w:sz w:val="26"/>
          <w:szCs w:val="26"/>
        </w:rPr>
        <w:t xml:space="preserve"> процесса. Затем методом повторных наблюдений накапливается и анализируется информация в динамике, чтобы произвести сравнение с нормативными или возрастными показателями. Сравнение реальных </w:t>
      </w:r>
      <w:r w:rsidRPr="000837DE">
        <w:rPr>
          <w:rFonts w:ascii="PT Astra Serif" w:hAnsi="PT Astra Serif"/>
          <w:color w:val="000000"/>
          <w:sz w:val="26"/>
          <w:szCs w:val="26"/>
        </w:rPr>
        <w:lastRenderedPageBreak/>
        <w:t xml:space="preserve">результатов помогает дать содержательную объективную оценку и качественную информацию для построения дальнейшего шага в развитии </w:t>
      </w:r>
      <w:r w:rsidR="0038380C">
        <w:rPr>
          <w:rFonts w:ascii="PT Astra Serif" w:hAnsi="PT Astra Serif"/>
          <w:color w:val="000000"/>
          <w:sz w:val="26"/>
          <w:szCs w:val="26"/>
        </w:rPr>
        <w:t>МБ</w:t>
      </w:r>
      <w:r w:rsidRPr="000837DE">
        <w:rPr>
          <w:rFonts w:ascii="PT Astra Serif" w:hAnsi="PT Astra Serif"/>
          <w:color w:val="000000"/>
          <w:sz w:val="26"/>
          <w:szCs w:val="26"/>
        </w:rPr>
        <w:t>ДОУ.</w:t>
      </w:r>
    </w:p>
    <w:p w:rsidR="007A247D" w:rsidRPr="0038380C" w:rsidRDefault="007A247D" w:rsidP="007A247D">
      <w:pPr>
        <w:pStyle w:val="a3"/>
        <w:shd w:val="clear" w:color="auto" w:fill="FFFFFF"/>
        <w:rPr>
          <w:rFonts w:ascii="PT Astra Serif" w:hAnsi="PT Astra Serif"/>
          <w:i/>
          <w:color w:val="000000"/>
          <w:sz w:val="26"/>
          <w:szCs w:val="26"/>
          <w:u w:val="single"/>
        </w:rPr>
      </w:pPr>
      <w:r w:rsidRPr="0038380C">
        <w:rPr>
          <w:rFonts w:ascii="PT Astra Serif" w:hAnsi="PT Astra Serif"/>
          <w:i/>
          <w:color w:val="000000"/>
          <w:sz w:val="26"/>
          <w:szCs w:val="26"/>
          <w:u w:val="single"/>
        </w:rPr>
        <w:t>При проведении контроля по итогам учебного года выделяются следующие элементы:</w:t>
      </w:r>
    </w:p>
    <w:p w:rsidR="007A247D" w:rsidRPr="000837DE" w:rsidRDefault="007A247D" w:rsidP="0038380C">
      <w:pPr>
        <w:pStyle w:val="a3"/>
        <w:numPr>
          <w:ilvl w:val="0"/>
          <w:numId w:val="6"/>
        </w:numPr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0837DE">
        <w:rPr>
          <w:rFonts w:ascii="PT Astra Serif" w:hAnsi="PT Astra Serif"/>
          <w:color w:val="000000"/>
          <w:sz w:val="26"/>
          <w:szCs w:val="26"/>
        </w:rPr>
        <w:t>Уровень педагогического мастерства:</w:t>
      </w:r>
    </w:p>
    <w:p w:rsidR="007A247D" w:rsidRPr="000837DE" w:rsidRDefault="007A247D" w:rsidP="007A247D">
      <w:pPr>
        <w:pStyle w:val="a3"/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0837DE">
        <w:rPr>
          <w:rFonts w:ascii="PT Astra Serif" w:hAnsi="PT Astra Serif"/>
          <w:color w:val="000000"/>
          <w:sz w:val="26"/>
          <w:szCs w:val="26"/>
        </w:rPr>
        <w:t>- уровень образования, возрастные критерии;</w:t>
      </w:r>
    </w:p>
    <w:p w:rsidR="007A247D" w:rsidRPr="000837DE" w:rsidRDefault="007A247D" w:rsidP="007A247D">
      <w:pPr>
        <w:pStyle w:val="a3"/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0837DE">
        <w:rPr>
          <w:rFonts w:ascii="PT Astra Serif" w:hAnsi="PT Astra Serif"/>
          <w:color w:val="000000"/>
          <w:sz w:val="26"/>
          <w:szCs w:val="26"/>
        </w:rPr>
        <w:t>- текучесть кадров;</w:t>
      </w:r>
    </w:p>
    <w:p w:rsidR="007A247D" w:rsidRPr="000837DE" w:rsidRDefault="007A247D" w:rsidP="007A247D">
      <w:pPr>
        <w:pStyle w:val="a3"/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0837DE">
        <w:rPr>
          <w:rFonts w:ascii="PT Astra Serif" w:hAnsi="PT Astra Serif"/>
          <w:color w:val="000000"/>
          <w:sz w:val="26"/>
          <w:szCs w:val="26"/>
        </w:rPr>
        <w:t>- повышение квалификации: курсы повышения квалификации</w:t>
      </w:r>
    </w:p>
    <w:p w:rsidR="007A247D" w:rsidRPr="000837DE" w:rsidRDefault="007A247D" w:rsidP="007A247D">
      <w:pPr>
        <w:pStyle w:val="a3"/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0837DE">
        <w:rPr>
          <w:rFonts w:ascii="PT Astra Serif" w:hAnsi="PT Astra Serif"/>
          <w:color w:val="000000"/>
          <w:sz w:val="26"/>
          <w:szCs w:val="26"/>
        </w:rPr>
        <w:t>самообразование педагогов</w:t>
      </w:r>
    </w:p>
    <w:p w:rsidR="007A247D" w:rsidRPr="000837DE" w:rsidRDefault="007A247D" w:rsidP="007A247D">
      <w:pPr>
        <w:pStyle w:val="a3"/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0837DE">
        <w:rPr>
          <w:rFonts w:ascii="PT Astra Serif" w:hAnsi="PT Astra Serif"/>
          <w:color w:val="000000"/>
          <w:sz w:val="26"/>
          <w:szCs w:val="26"/>
        </w:rPr>
        <w:t>обучение в учебных заведениях;</w:t>
      </w:r>
    </w:p>
    <w:p w:rsidR="007A247D" w:rsidRPr="000837DE" w:rsidRDefault="007A247D" w:rsidP="007A247D">
      <w:pPr>
        <w:pStyle w:val="a3"/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0837DE">
        <w:rPr>
          <w:rFonts w:ascii="PT Astra Serif" w:hAnsi="PT Astra Serif"/>
          <w:color w:val="000000"/>
          <w:sz w:val="26"/>
          <w:szCs w:val="26"/>
        </w:rPr>
        <w:t>- участие педагогов в городских, окружных, внутри сада мероприятиях.</w:t>
      </w:r>
    </w:p>
    <w:p w:rsidR="007A247D" w:rsidRPr="000837DE" w:rsidRDefault="007A247D" w:rsidP="007A247D">
      <w:pPr>
        <w:pStyle w:val="a3"/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0837DE">
        <w:rPr>
          <w:rFonts w:ascii="PT Astra Serif" w:hAnsi="PT Astra Serif"/>
          <w:color w:val="000000"/>
          <w:sz w:val="26"/>
          <w:szCs w:val="26"/>
        </w:rPr>
        <w:t>Условия, созданные для педагогической деятельности:</w:t>
      </w:r>
    </w:p>
    <w:p w:rsidR="007A247D" w:rsidRPr="000837DE" w:rsidRDefault="007A247D" w:rsidP="007A247D">
      <w:pPr>
        <w:pStyle w:val="a3"/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0837DE">
        <w:rPr>
          <w:rFonts w:ascii="PT Astra Serif" w:hAnsi="PT Astra Serif"/>
          <w:color w:val="000000"/>
          <w:sz w:val="26"/>
          <w:szCs w:val="26"/>
        </w:rPr>
        <w:t>- административно-хозяйственные работы (ремонты, приобретение оборудования);</w:t>
      </w:r>
    </w:p>
    <w:p w:rsidR="007A247D" w:rsidRPr="000837DE" w:rsidRDefault="007A247D" w:rsidP="007A247D">
      <w:pPr>
        <w:pStyle w:val="a3"/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0837DE">
        <w:rPr>
          <w:rFonts w:ascii="PT Astra Serif" w:hAnsi="PT Astra Serif"/>
          <w:color w:val="000000"/>
          <w:sz w:val="26"/>
          <w:szCs w:val="26"/>
        </w:rPr>
        <w:t>- подборка педагогической литературы;</w:t>
      </w:r>
    </w:p>
    <w:p w:rsidR="007A247D" w:rsidRPr="000837DE" w:rsidRDefault="007A247D" w:rsidP="007A247D">
      <w:pPr>
        <w:pStyle w:val="a3"/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0837DE">
        <w:rPr>
          <w:rFonts w:ascii="PT Astra Serif" w:hAnsi="PT Astra Serif"/>
          <w:color w:val="000000"/>
          <w:sz w:val="26"/>
          <w:szCs w:val="26"/>
        </w:rPr>
        <w:t>- оснащение кабинетов, групп, территории.</w:t>
      </w:r>
    </w:p>
    <w:p w:rsidR="007A247D" w:rsidRPr="000837DE" w:rsidRDefault="007A247D" w:rsidP="0038380C">
      <w:pPr>
        <w:pStyle w:val="a3"/>
        <w:numPr>
          <w:ilvl w:val="0"/>
          <w:numId w:val="6"/>
        </w:numPr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0837DE">
        <w:rPr>
          <w:rFonts w:ascii="PT Astra Serif" w:hAnsi="PT Astra Serif"/>
          <w:color w:val="000000"/>
          <w:sz w:val="26"/>
          <w:szCs w:val="26"/>
        </w:rPr>
        <w:t>Усвоение детьми образовательных программ:</w:t>
      </w:r>
    </w:p>
    <w:p w:rsidR="007A247D" w:rsidRPr="000837DE" w:rsidRDefault="007A247D" w:rsidP="0038380C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  <w:proofErr w:type="gramStart"/>
      <w:r w:rsidRPr="000837DE">
        <w:rPr>
          <w:rFonts w:ascii="PT Astra Serif" w:hAnsi="PT Astra Serif"/>
          <w:color w:val="000000"/>
          <w:sz w:val="26"/>
          <w:szCs w:val="26"/>
        </w:rPr>
        <w:t xml:space="preserve">- анализ выполнения всех разделов программы (физкультурно-оздоровительная работа, психическое развитие, коррекционное, умственное (сенсорное, окружающий мир, развитие речи, ФЭМП), нравственное, трудовое, художественно-эстетическое (худ. литер., </w:t>
      </w:r>
      <w:proofErr w:type="spellStart"/>
      <w:r w:rsidRPr="000837DE">
        <w:rPr>
          <w:rFonts w:ascii="PT Astra Serif" w:hAnsi="PT Astra Serif"/>
          <w:color w:val="000000"/>
          <w:sz w:val="26"/>
          <w:szCs w:val="26"/>
        </w:rPr>
        <w:t>изодеятельность</w:t>
      </w:r>
      <w:proofErr w:type="spellEnd"/>
      <w:r w:rsidRPr="000837DE">
        <w:rPr>
          <w:rFonts w:ascii="PT Astra Serif" w:hAnsi="PT Astra Serif"/>
          <w:color w:val="000000"/>
          <w:sz w:val="26"/>
          <w:szCs w:val="26"/>
        </w:rPr>
        <w:t>, конструирование, ручной труд, музыкальное воспитание, культурно-досуговая деятельность), игровая деятельность.</w:t>
      </w:r>
      <w:proofErr w:type="gramEnd"/>
    </w:p>
    <w:p w:rsidR="007A247D" w:rsidRPr="000837DE" w:rsidRDefault="007A247D" w:rsidP="007A247D">
      <w:pPr>
        <w:pStyle w:val="a3"/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0837DE">
        <w:rPr>
          <w:rFonts w:ascii="PT Astra Serif" w:hAnsi="PT Astra Serif"/>
          <w:color w:val="000000"/>
          <w:sz w:val="26"/>
          <w:szCs w:val="26"/>
        </w:rPr>
        <w:t>- отдельно выделяется уровень подготовки детей к школьному обучению.</w:t>
      </w:r>
    </w:p>
    <w:p w:rsidR="007A247D" w:rsidRPr="0038380C" w:rsidRDefault="007A247D" w:rsidP="0038380C">
      <w:pPr>
        <w:pStyle w:val="a3"/>
        <w:numPr>
          <w:ilvl w:val="0"/>
          <w:numId w:val="6"/>
        </w:numPr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0837DE">
        <w:rPr>
          <w:rFonts w:ascii="PT Astra Serif" w:hAnsi="PT Astra Serif"/>
          <w:color w:val="000000"/>
          <w:sz w:val="26"/>
          <w:szCs w:val="26"/>
        </w:rPr>
        <w:t>Выполнение поставленных задач:</w:t>
      </w:r>
      <w:r w:rsidR="0038380C">
        <w:rPr>
          <w:rFonts w:ascii="PT Astra Serif" w:hAnsi="PT Astra Serif"/>
          <w:color w:val="000000"/>
          <w:sz w:val="26"/>
          <w:szCs w:val="26"/>
        </w:rPr>
        <w:t xml:space="preserve">                                                                           </w:t>
      </w:r>
      <w:r w:rsidRPr="0038380C">
        <w:rPr>
          <w:rFonts w:ascii="PT Astra Serif" w:hAnsi="PT Astra Serif"/>
          <w:color w:val="000000"/>
          <w:sz w:val="26"/>
          <w:szCs w:val="26"/>
        </w:rPr>
        <w:t>проведение мероприятий для решения поставленных задач:</w:t>
      </w:r>
      <w:r w:rsidR="0038380C" w:rsidRPr="0038380C">
        <w:rPr>
          <w:rFonts w:ascii="PT Astra Serif" w:hAnsi="PT Astra Serif"/>
          <w:color w:val="000000"/>
          <w:sz w:val="26"/>
          <w:szCs w:val="26"/>
        </w:rPr>
        <w:t xml:space="preserve">                       </w:t>
      </w:r>
      <w:r w:rsidR="0038380C">
        <w:rPr>
          <w:rFonts w:ascii="PT Astra Serif" w:hAnsi="PT Astra Serif"/>
          <w:color w:val="000000"/>
          <w:sz w:val="26"/>
          <w:szCs w:val="26"/>
        </w:rPr>
        <w:t xml:space="preserve">                             </w:t>
      </w:r>
      <w:proofErr w:type="gramStart"/>
      <w:r w:rsidR="0038380C">
        <w:rPr>
          <w:rFonts w:ascii="PT Astra Serif" w:hAnsi="PT Astra Serif"/>
          <w:color w:val="000000"/>
          <w:sz w:val="26"/>
          <w:szCs w:val="26"/>
        </w:rPr>
        <w:t>-</w:t>
      </w:r>
      <w:r w:rsidRPr="0038380C">
        <w:rPr>
          <w:rFonts w:ascii="PT Astra Serif" w:hAnsi="PT Astra Serif"/>
          <w:color w:val="000000"/>
          <w:sz w:val="26"/>
          <w:szCs w:val="26"/>
        </w:rPr>
        <w:t>д</w:t>
      </w:r>
      <w:proofErr w:type="gramEnd"/>
      <w:r w:rsidRPr="0038380C">
        <w:rPr>
          <w:rFonts w:ascii="PT Astra Serif" w:hAnsi="PT Astra Serif"/>
          <w:color w:val="000000"/>
          <w:sz w:val="26"/>
          <w:szCs w:val="26"/>
        </w:rPr>
        <w:t>ля педагогов</w:t>
      </w:r>
      <w:r w:rsidR="0038380C">
        <w:rPr>
          <w:rFonts w:ascii="PT Astra Serif" w:hAnsi="PT Astra Serif"/>
          <w:color w:val="000000"/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38380C" w:rsidRPr="0038380C">
        <w:rPr>
          <w:rFonts w:ascii="PT Astra Serif" w:hAnsi="PT Astra Serif"/>
          <w:color w:val="000000"/>
          <w:sz w:val="26"/>
          <w:szCs w:val="26"/>
        </w:rPr>
        <w:t>-</w:t>
      </w:r>
      <w:r w:rsidRPr="0038380C">
        <w:rPr>
          <w:rFonts w:ascii="PT Astra Serif" w:hAnsi="PT Astra Serif"/>
          <w:color w:val="000000"/>
          <w:sz w:val="26"/>
          <w:szCs w:val="26"/>
        </w:rPr>
        <w:t>для специалистов</w:t>
      </w:r>
      <w:r w:rsidR="0038380C">
        <w:rPr>
          <w:rFonts w:ascii="PT Astra Serif" w:hAnsi="PT Astra Serif"/>
          <w:color w:val="000000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38380C" w:rsidRPr="0038380C">
        <w:rPr>
          <w:rFonts w:ascii="PT Astra Serif" w:hAnsi="PT Astra Serif"/>
          <w:color w:val="000000"/>
          <w:sz w:val="26"/>
          <w:szCs w:val="26"/>
        </w:rPr>
        <w:t>-</w:t>
      </w:r>
      <w:r w:rsidRPr="0038380C">
        <w:rPr>
          <w:rFonts w:ascii="PT Astra Serif" w:hAnsi="PT Astra Serif"/>
          <w:color w:val="000000"/>
          <w:sz w:val="26"/>
          <w:szCs w:val="26"/>
        </w:rPr>
        <w:t>для детей</w:t>
      </w:r>
      <w:r w:rsidR="0038380C" w:rsidRPr="0038380C">
        <w:rPr>
          <w:rFonts w:ascii="PT Astra Serif" w:hAnsi="PT Astra Serif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-для родителей                                                                                                                                                       </w:t>
      </w:r>
      <w:r w:rsidRPr="0038380C">
        <w:rPr>
          <w:rFonts w:ascii="PT Astra Serif" w:hAnsi="PT Astra Serif"/>
          <w:color w:val="000000"/>
          <w:sz w:val="26"/>
          <w:szCs w:val="26"/>
        </w:rPr>
        <w:t>- анализ и уровень выполнения, достижения поставленных целей и задач.</w:t>
      </w:r>
    </w:p>
    <w:p w:rsidR="00867FA1" w:rsidRPr="000837DE" w:rsidRDefault="007A247D" w:rsidP="001A3A55">
      <w:pPr>
        <w:pStyle w:val="a3"/>
        <w:shd w:val="clear" w:color="auto" w:fill="FFFFFF"/>
        <w:ind w:firstLine="360"/>
        <w:jc w:val="both"/>
        <w:rPr>
          <w:rFonts w:ascii="PT Astra Serif" w:hAnsi="PT Astra Serif"/>
          <w:sz w:val="26"/>
          <w:szCs w:val="26"/>
        </w:rPr>
      </w:pPr>
      <w:r w:rsidRPr="000837DE">
        <w:rPr>
          <w:rFonts w:ascii="PT Astra Serif" w:hAnsi="PT Astra Serif"/>
          <w:color w:val="000000"/>
          <w:sz w:val="26"/>
          <w:szCs w:val="26"/>
        </w:rPr>
        <w:t>Желательно, при анализе каждого из элементов, сразу отмечать и выявленные проблемы. Это Вам поможет при постановке задач на следующий учебный год.</w:t>
      </w:r>
      <w:bookmarkStart w:id="0" w:name="_GoBack"/>
      <w:bookmarkEnd w:id="0"/>
    </w:p>
    <w:sectPr w:rsidR="00867FA1" w:rsidRPr="000837DE" w:rsidSect="00C8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7D7B"/>
    <w:multiLevelType w:val="hybridMultilevel"/>
    <w:tmpl w:val="CCDE1BA4"/>
    <w:lvl w:ilvl="0" w:tplc="B99E5670">
      <w:numFmt w:val="bullet"/>
      <w:lvlText w:val=""/>
      <w:lvlJc w:val="left"/>
      <w:pPr>
        <w:ind w:left="990" w:hanging="63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70DE8"/>
    <w:multiLevelType w:val="hybridMultilevel"/>
    <w:tmpl w:val="C0EEEAA0"/>
    <w:lvl w:ilvl="0" w:tplc="733C48DE">
      <w:numFmt w:val="bullet"/>
      <w:lvlText w:val=""/>
      <w:lvlJc w:val="left"/>
      <w:pPr>
        <w:ind w:left="990" w:hanging="63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21E13"/>
    <w:multiLevelType w:val="hybridMultilevel"/>
    <w:tmpl w:val="B74C907A"/>
    <w:lvl w:ilvl="0" w:tplc="032CF3EE">
      <w:numFmt w:val="bullet"/>
      <w:lvlText w:val=""/>
      <w:lvlJc w:val="left"/>
      <w:pPr>
        <w:ind w:left="990" w:hanging="63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A0362"/>
    <w:multiLevelType w:val="hybridMultilevel"/>
    <w:tmpl w:val="2090C080"/>
    <w:lvl w:ilvl="0" w:tplc="0419000F">
      <w:start w:val="1"/>
      <w:numFmt w:val="decimal"/>
      <w:lvlText w:val="%1."/>
      <w:lvlJc w:val="lef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8F651C0"/>
    <w:multiLevelType w:val="hybridMultilevel"/>
    <w:tmpl w:val="6682145E"/>
    <w:lvl w:ilvl="0" w:tplc="B99E5670">
      <w:numFmt w:val="bullet"/>
      <w:lvlText w:val=""/>
      <w:lvlJc w:val="left"/>
      <w:pPr>
        <w:ind w:left="990" w:hanging="63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06AB0"/>
    <w:multiLevelType w:val="hybridMultilevel"/>
    <w:tmpl w:val="614AAD2C"/>
    <w:lvl w:ilvl="0" w:tplc="197AC920">
      <w:numFmt w:val="bullet"/>
      <w:lvlText w:val=""/>
      <w:lvlJc w:val="left"/>
      <w:pPr>
        <w:ind w:left="990" w:hanging="63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79B"/>
    <w:rsid w:val="000837DE"/>
    <w:rsid w:val="001A3A55"/>
    <w:rsid w:val="0037779B"/>
    <w:rsid w:val="0038380C"/>
    <w:rsid w:val="003E1A52"/>
    <w:rsid w:val="00511404"/>
    <w:rsid w:val="00790F26"/>
    <w:rsid w:val="007A247D"/>
    <w:rsid w:val="00867FA1"/>
    <w:rsid w:val="00B70542"/>
    <w:rsid w:val="00C80253"/>
    <w:rsid w:val="00EE1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A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Windows User</cp:lastModifiedBy>
  <cp:revision>7</cp:revision>
  <dcterms:created xsi:type="dcterms:W3CDTF">2020-02-21T04:47:00Z</dcterms:created>
  <dcterms:modified xsi:type="dcterms:W3CDTF">2021-06-28T05:29:00Z</dcterms:modified>
</cp:coreProperties>
</file>